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CD" w:rsidRPr="00615ED7" w:rsidRDefault="000442CD" w:rsidP="000442CD">
      <w:pPr>
        <w:jc w:val="center"/>
        <w:rPr>
          <w:rFonts w:ascii="华文中宋" w:eastAsia="华文中宋" w:hAnsi="华文中宋"/>
          <w:color w:val="FF0000"/>
          <w:spacing w:val="20"/>
          <w:w w:val="80"/>
          <w:sz w:val="84"/>
          <w:szCs w:val="84"/>
        </w:rPr>
      </w:pPr>
      <w:r w:rsidRPr="00615ED7">
        <w:rPr>
          <w:rFonts w:ascii="华文中宋" w:eastAsia="华文中宋" w:hAnsi="华文中宋" w:hint="eastAsia"/>
          <w:color w:val="FF0000"/>
          <w:spacing w:val="20"/>
          <w:w w:val="80"/>
          <w:sz w:val="84"/>
          <w:szCs w:val="84"/>
        </w:rPr>
        <w:t>四川农业大学招生就业处文件</w:t>
      </w:r>
    </w:p>
    <w:p w:rsidR="000442CD" w:rsidRDefault="000442CD" w:rsidP="000442CD">
      <w:pPr>
        <w:spacing w:line="640" w:lineRule="exact"/>
        <w:jc w:val="center"/>
        <w:rPr>
          <w:rFonts w:ascii="仿宋_GB2312" w:eastAsia="仿宋_GB2312" w:hAnsi="黑体" w:cs="黑体"/>
          <w:bCs/>
          <w:sz w:val="32"/>
          <w:szCs w:val="32"/>
        </w:rPr>
      </w:pPr>
      <w:r>
        <w:rPr>
          <w:rFonts w:ascii="仿宋_GB2312" w:eastAsia="仿宋_GB2312" w:hAnsi="黑体" w:cs="黑体" w:hint="eastAsia"/>
          <w:bCs/>
          <w:sz w:val="32"/>
          <w:szCs w:val="32"/>
        </w:rPr>
        <w:t>招生就业</w:t>
      </w:r>
      <w:r w:rsidRPr="002A72F6">
        <w:rPr>
          <w:rFonts w:ascii="仿宋_GB2312" w:eastAsia="仿宋_GB2312" w:hAnsi="黑体" w:cs="黑体" w:hint="eastAsia"/>
          <w:bCs/>
          <w:sz w:val="32"/>
          <w:szCs w:val="32"/>
        </w:rPr>
        <w:t>发〔201</w:t>
      </w:r>
      <w:r>
        <w:rPr>
          <w:rFonts w:ascii="仿宋_GB2312" w:eastAsia="仿宋_GB2312" w:hAnsi="黑体" w:cs="黑体" w:hint="eastAsia"/>
          <w:bCs/>
          <w:sz w:val="32"/>
          <w:szCs w:val="32"/>
        </w:rPr>
        <w:t>7</w:t>
      </w:r>
      <w:r w:rsidRPr="002A72F6">
        <w:rPr>
          <w:rFonts w:ascii="仿宋_GB2312" w:eastAsia="仿宋_GB2312" w:hAnsi="黑体" w:cs="黑体" w:hint="eastAsia"/>
          <w:bCs/>
          <w:sz w:val="32"/>
          <w:szCs w:val="32"/>
        </w:rPr>
        <w:t>〕</w:t>
      </w:r>
      <w:r>
        <w:rPr>
          <w:rFonts w:ascii="仿宋_GB2312" w:eastAsia="仿宋_GB2312" w:hAnsi="黑体" w:cs="黑体" w:hint="eastAsia"/>
          <w:bCs/>
          <w:sz w:val="32"/>
          <w:szCs w:val="32"/>
        </w:rPr>
        <w:t>0</w:t>
      </w:r>
      <w:r>
        <w:rPr>
          <w:rFonts w:ascii="仿宋_GB2312" w:eastAsia="仿宋_GB2312" w:hAnsi="黑体" w:cs="黑体"/>
          <w:bCs/>
          <w:sz w:val="32"/>
          <w:szCs w:val="32"/>
        </w:rPr>
        <w:t>01</w:t>
      </w:r>
      <w:r w:rsidRPr="002A72F6">
        <w:rPr>
          <w:rFonts w:ascii="仿宋_GB2312" w:eastAsia="仿宋_GB2312" w:hAnsi="黑体" w:cs="黑体" w:hint="eastAsia"/>
          <w:bCs/>
          <w:sz w:val="32"/>
          <w:szCs w:val="32"/>
        </w:rPr>
        <w:t>号</w:t>
      </w:r>
    </w:p>
    <w:p w:rsidR="000442CD" w:rsidRDefault="000442CD" w:rsidP="000442CD">
      <w:pPr>
        <w:spacing w:line="260" w:lineRule="exact"/>
        <w:rPr>
          <w:rFonts w:ascii="华文中宋" w:eastAsia="华文中宋" w:hAnsi="华文中宋"/>
          <w:color w:val="FF0000"/>
          <w:spacing w:val="-20"/>
          <w:sz w:val="32"/>
          <w:szCs w:val="32"/>
          <w:u w:val="single"/>
        </w:rPr>
      </w:pPr>
      <w:r w:rsidRPr="00285E5A">
        <w:rPr>
          <w:rFonts w:ascii="华文中宋" w:eastAsia="华文中宋" w:hAnsi="华文中宋" w:hint="eastAsia"/>
          <w:color w:val="FF0000"/>
          <w:spacing w:val="-20"/>
          <w:sz w:val="32"/>
          <w:szCs w:val="32"/>
          <w:u w:val="single"/>
        </w:rPr>
        <w:t xml:space="preserve">                  </w:t>
      </w:r>
      <w:r>
        <w:rPr>
          <w:rFonts w:ascii="华文中宋" w:eastAsia="华文中宋" w:hAnsi="华文中宋" w:hint="eastAsia"/>
          <w:color w:val="FF0000"/>
          <w:spacing w:val="-20"/>
          <w:sz w:val="32"/>
          <w:szCs w:val="32"/>
          <w:u w:val="single"/>
        </w:rPr>
        <w:t xml:space="preserve">                                                       </w:t>
      </w:r>
    </w:p>
    <w:p w:rsidR="000442CD" w:rsidRDefault="000442CD" w:rsidP="000442CD">
      <w:pPr>
        <w:spacing w:line="640" w:lineRule="exact"/>
        <w:jc w:val="center"/>
        <w:rPr>
          <w:rFonts w:ascii="方正小标宋简体" w:eastAsia="方正小标宋简体" w:hAnsi="黑体" w:cs="黑体"/>
          <w:bCs/>
          <w:spacing w:val="-10"/>
          <w:sz w:val="44"/>
          <w:szCs w:val="44"/>
        </w:rPr>
      </w:pPr>
    </w:p>
    <w:p w:rsidR="000442CD" w:rsidRPr="009B458B" w:rsidRDefault="000442CD" w:rsidP="000442CD">
      <w:pPr>
        <w:spacing w:line="560" w:lineRule="exact"/>
        <w:jc w:val="center"/>
        <w:rPr>
          <w:rFonts w:ascii="宋体" w:hAnsi="宋体"/>
          <w:sz w:val="44"/>
          <w:szCs w:val="44"/>
        </w:rPr>
      </w:pPr>
      <w:r w:rsidRPr="009B458B">
        <w:rPr>
          <w:rFonts w:ascii="宋体" w:hAnsi="宋体" w:hint="eastAsia"/>
          <w:sz w:val="44"/>
          <w:szCs w:val="44"/>
        </w:rPr>
        <w:t>四川农业大学遴选创新创业典型免试攻读</w:t>
      </w:r>
    </w:p>
    <w:p w:rsidR="000442CD" w:rsidRPr="00572DC6" w:rsidRDefault="000442CD" w:rsidP="000442CD">
      <w:pPr>
        <w:spacing w:line="560" w:lineRule="exact"/>
        <w:jc w:val="center"/>
        <w:rPr>
          <w:rFonts w:ascii="宋体" w:hAnsi="宋体"/>
          <w:sz w:val="44"/>
          <w:szCs w:val="44"/>
        </w:rPr>
      </w:pPr>
      <w:r w:rsidRPr="009B458B">
        <w:rPr>
          <w:rFonts w:ascii="宋体" w:hAnsi="宋体" w:hint="eastAsia"/>
          <w:sz w:val="44"/>
          <w:szCs w:val="44"/>
        </w:rPr>
        <w:t>硕士学位研究生工作实施方案</w:t>
      </w:r>
    </w:p>
    <w:p w:rsidR="000442CD" w:rsidRPr="00756D76" w:rsidRDefault="000442CD" w:rsidP="000442CD">
      <w:pPr>
        <w:ind w:firstLineChars="152" w:firstLine="486"/>
        <w:jc w:val="center"/>
        <w:rPr>
          <w:rFonts w:ascii="仿宋" w:eastAsia="仿宋" w:hAnsi="仿宋"/>
          <w:sz w:val="32"/>
          <w:szCs w:val="32"/>
        </w:rPr>
      </w:pPr>
    </w:p>
    <w:p w:rsidR="000442CD" w:rsidRPr="00D63806" w:rsidRDefault="000442CD" w:rsidP="000442CD">
      <w:pPr>
        <w:ind w:firstLineChars="152" w:firstLine="488"/>
        <w:rPr>
          <w:rFonts w:ascii="仿宋" w:eastAsia="仿宋" w:hAnsi="仿宋"/>
          <w:sz w:val="32"/>
          <w:szCs w:val="32"/>
        </w:rPr>
      </w:pPr>
      <w:r w:rsidRPr="00756D76">
        <w:rPr>
          <w:rFonts w:ascii="仿宋" w:eastAsia="仿宋" w:hAnsi="仿宋"/>
          <w:b/>
          <w:sz w:val="32"/>
          <w:szCs w:val="32"/>
        </w:rPr>
        <w:t>第一条</w:t>
      </w:r>
      <w:r w:rsidRPr="00D63806">
        <w:rPr>
          <w:rFonts w:eastAsia="仿宋"/>
          <w:sz w:val="32"/>
          <w:szCs w:val="32"/>
        </w:rPr>
        <w:t> </w:t>
      </w:r>
      <w:r w:rsidRPr="00D63806">
        <w:rPr>
          <w:rFonts w:ascii="仿宋" w:eastAsia="仿宋" w:hAnsi="仿宋"/>
          <w:sz w:val="32"/>
          <w:szCs w:val="32"/>
        </w:rPr>
        <w:t>根据《四川农业大学推荐优秀应届本科生免试攻读硕士学位研究生工作实施细则》（校研发〔2016〕17号)和《四川农业大学接收优秀应届本科毕业生免试攻读硕士学位研究生工作管理办法》（校研发〔2016〕18号)精神，制定本细则。</w:t>
      </w:r>
    </w:p>
    <w:p w:rsidR="000442CD" w:rsidRPr="00D63806" w:rsidRDefault="000442CD" w:rsidP="000442CD">
      <w:pPr>
        <w:ind w:firstLineChars="152" w:firstLine="488"/>
        <w:rPr>
          <w:rFonts w:ascii="仿宋" w:eastAsia="仿宋" w:hAnsi="仿宋"/>
          <w:sz w:val="32"/>
          <w:szCs w:val="32"/>
        </w:rPr>
      </w:pPr>
      <w:r w:rsidRPr="00756D76">
        <w:rPr>
          <w:rFonts w:ascii="仿宋" w:eastAsia="仿宋" w:hAnsi="仿宋"/>
          <w:b/>
          <w:sz w:val="32"/>
          <w:szCs w:val="32"/>
        </w:rPr>
        <w:t>第二条</w:t>
      </w:r>
      <w:r w:rsidRPr="00D63806">
        <w:rPr>
          <w:rFonts w:eastAsia="仿宋"/>
          <w:sz w:val="32"/>
          <w:szCs w:val="32"/>
        </w:rPr>
        <w:t> </w:t>
      </w:r>
      <w:r w:rsidRPr="00D63806">
        <w:rPr>
          <w:rFonts w:ascii="仿宋" w:eastAsia="仿宋" w:hAnsi="仿宋"/>
          <w:sz w:val="32"/>
          <w:szCs w:val="32"/>
        </w:rPr>
        <w:t>遴选创新创业典型免试攻读硕士学位研究生工作遵循公开公平公正原则，面向全校应届本科毕业生，坚持以提高选拔质量为核心，注重创新创业</w:t>
      </w:r>
      <w:r>
        <w:rPr>
          <w:rFonts w:ascii="仿宋" w:eastAsia="仿宋" w:hAnsi="仿宋" w:hint="eastAsia"/>
          <w:sz w:val="32"/>
          <w:szCs w:val="32"/>
        </w:rPr>
        <w:t>精神、能力和</w:t>
      </w:r>
      <w:r w:rsidRPr="00D63806">
        <w:rPr>
          <w:rFonts w:ascii="仿宋" w:eastAsia="仿宋" w:hAnsi="仿宋" w:hint="eastAsia"/>
          <w:sz w:val="32"/>
          <w:szCs w:val="32"/>
        </w:rPr>
        <w:t>成果</w:t>
      </w:r>
      <w:r w:rsidRPr="00D63806">
        <w:rPr>
          <w:rFonts w:ascii="仿宋" w:eastAsia="仿宋" w:hAnsi="仿宋"/>
          <w:sz w:val="32"/>
          <w:szCs w:val="32"/>
        </w:rPr>
        <w:t>的考核，宁缺毋滥。</w:t>
      </w:r>
    </w:p>
    <w:p w:rsidR="000442CD" w:rsidRPr="00D63806" w:rsidRDefault="000442CD" w:rsidP="000442CD">
      <w:pPr>
        <w:ind w:firstLineChars="152" w:firstLine="488"/>
        <w:rPr>
          <w:rFonts w:ascii="仿宋" w:eastAsia="仿宋" w:hAnsi="仿宋"/>
          <w:sz w:val="32"/>
          <w:szCs w:val="32"/>
        </w:rPr>
      </w:pPr>
      <w:r w:rsidRPr="00756D76">
        <w:rPr>
          <w:rFonts w:ascii="仿宋" w:eastAsia="仿宋" w:hAnsi="仿宋"/>
          <w:b/>
          <w:sz w:val="32"/>
          <w:szCs w:val="32"/>
        </w:rPr>
        <w:t>第三条</w:t>
      </w:r>
      <w:r w:rsidRPr="00D63806">
        <w:rPr>
          <w:rFonts w:eastAsia="仿宋"/>
          <w:sz w:val="32"/>
          <w:szCs w:val="32"/>
        </w:rPr>
        <w:t> </w:t>
      </w:r>
      <w:r w:rsidRPr="00D63806">
        <w:rPr>
          <w:rFonts w:ascii="仿宋" w:eastAsia="仿宋" w:hAnsi="仿宋"/>
          <w:sz w:val="32"/>
          <w:szCs w:val="32"/>
        </w:rPr>
        <w:t>学校成立由主管校领导任组长，招生就业处、研究生院</w:t>
      </w:r>
      <w:r w:rsidRPr="00D63806">
        <w:rPr>
          <w:rFonts w:ascii="仿宋" w:eastAsia="仿宋" w:hAnsi="仿宋" w:hint="eastAsia"/>
          <w:sz w:val="32"/>
          <w:szCs w:val="32"/>
        </w:rPr>
        <w:t>、教务处、</w:t>
      </w:r>
      <w:r>
        <w:rPr>
          <w:rFonts w:ascii="仿宋" w:eastAsia="仿宋" w:hAnsi="仿宋"/>
          <w:sz w:val="32"/>
          <w:szCs w:val="32"/>
        </w:rPr>
        <w:t>学生处、校团委</w:t>
      </w:r>
      <w:r>
        <w:rPr>
          <w:rFonts w:ascii="仿宋" w:eastAsia="仿宋" w:hAnsi="仿宋" w:hint="eastAsia"/>
          <w:sz w:val="32"/>
          <w:szCs w:val="32"/>
        </w:rPr>
        <w:t>、</w:t>
      </w:r>
      <w:r>
        <w:rPr>
          <w:rFonts w:ascii="仿宋" w:eastAsia="仿宋" w:hAnsi="仿宋"/>
          <w:sz w:val="32"/>
          <w:szCs w:val="32"/>
        </w:rPr>
        <w:t>教师代表组成的遴选工作小组</w:t>
      </w:r>
      <w:r w:rsidRPr="00D63806">
        <w:rPr>
          <w:rFonts w:ascii="仿宋" w:eastAsia="仿宋" w:hAnsi="仿宋"/>
          <w:sz w:val="32"/>
          <w:szCs w:val="32"/>
        </w:rPr>
        <w:t>，负责遴选创新创业免试攻读硕士学位研究生工作。</w:t>
      </w:r>
      <w:r w:rsidRPr="0074268A">
        <w:rPr>
          <w:rFonts w:ascii="仿宋" w:eastAsia="仿宋" w:hAnsi="仿宋" w:hint="eastAsia"/>
          <w:color w:val="000000"/>
          <w:sz w:val="32"/>
          <w:szCs w:val="32"/>
        </w:rPr>
        <w:t>学校纪检监察部门全程参与，</w:t>
      </w:r>
      <w:proofErr w:type="gramStart"/>
      <w:r>
        <w:rPr>
          <w:rFonts w:ascii="仿宋" w:eastAsia="仿宋" w:hAnsi="仿宋" w:hint="eastAsia"/>
          <w:color w:val="000000"/>
          <w:sz w:val="32"/>
          <w:szCs w:val="32"/>
        </w:rPr>
        <w:t>对推免工作</w:t>
      </w:r>
      <w:proofErr w:type="gramEnd"/>
      <w:r>
        <w:rPr>
          <w:rFonts w:ascii="仿宋" w:eastAsia="仿宋" w:hAnsi="仿宋" w:hint="eastAsia"/>
          <w:color w:val="000000"/>
          <w:sz w:val="32"/>
          <w:szCs w:val="32"/>
        </w:rPr>
        <w:t>全程监督</w:t>
      </w:r>
      <w:r w:rsidRPr="0074268A">
        <w:rPr>
          <w:rFonts w:ascii="仿宋" w:eastAsia="仿宋" w:hAnsi="仿宋" w:hint="eastAsia"/>
          <w:color w:val="000000"/>
          <w:sz w:val="32"/>
          <w:szCs w:val="32"/>
        </w:rPr>
        <w:t>。</w:t>
      </w:r>
    </w:p>
    <w:p w:rsidR="000442CD" w:rsidRPr="00D63806" w:rsidRDefault="000442CD" w:rsidP="000442CD">
      <w:pPr>
        <w:ind w:firstLineChars="152" w:firstLine="488"/>
        <w:rPr>
          <w:rFonts w:ascii="仿宋" w:eastAsia="仿宋" w:hAnsi="仿宋"/>
          <w:sz w:val="32"/>
          <w:szCs w:val="32"/>
        </w:rPr>
      </w:pPr>
      <w:r w:rsidRPr="00756D76">
        <w:rPr>
          <w:rFonts w:ascii="仿宋" w:eastAsia="仿宋" w:hAnsi="仿宋"/>
          <w:b/>
          <w:sz w:val="32"/>
          <w:szCs w:val="32"/>
        </w:rPr>
        <w:t>第四条</w:t>
      </w:r>
      <w:r w:rsidRPr="00D63806">
        <w:rPr>
          <w:rFonts w:ascii="仿宋" w:eastAsia="仿宋" w:hAnsi="仿宋"/>
          <w:sz w:val="32"/>
          <w:szCs w:val="32"/>
        </w:rPr>
        <w:t xml:space="preserve"> </w:t>
      </w:r>
      <w:r w:rsidRPr="00D63806">
        <w:rPr>
          <w:rFonts w:eastAsia="仿宋"/>
          <w:sz w:val="32"/>
          <w:szCs w:val="32"/>
        </w:rPr>
        <w:t> </w:t>
      </w:r>
      <w:r w:rsidRPr="00D63806">
        <w:rPr>
          <w:rFonts w:ascii="仿宋" w:eastAsia="仿宋" w:hAnsi="仿宋"/>
          <w:sz w:val="32"/>
          <w:szCs w:val="32"/>
        </w:rPr>
        <w:t>申请人需同时具备下列条件：</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1.纳入国家普通本科招生计划录取的应届毕业生（</w:t>
      </w:r>
      <w:r>
        <w:rPr>
          <w:rFonts w:ascii="仿宋" w:eastAsia="仿宋" w:hAnsi="仿宋" w:hint="eastAsia"/>
          <w:sz w:val="32"/>
          <w:szCs w:val="32"/>
        </w:rPr>
        <w:t>不含</w:t>
      </w:r>
      <w:r w:rsidRPr="00D63806">
        <w:rPr>
          <w:rFonts w:ascii="仿宋" w:eastAsia="仿宋" w:hAnsi="仿宋"/>
          <w:sz w:val="32"/>
          <w:szCs w:val="32"/>
        </w:rPr>
        <w:t>第二学士学位学生）；</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2.能按期毕业及获得学士学位；</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3.大学英语四级水平考试成绩425分及以上，</w:t>
      </w:r>
      <w:proofErr w:type="gramStart"/>
      <w:r w:rsidRPr="00D63806">
        <w:rPr>
          <w:rFonts w:ascii="仿宋" w:eastAsia="仿宋" w:hAnsi="仿宋"/>
          <w:sz w:val="32"/>
          <w:szCs w:val="32"/>
        </w:rPr>
        <w:t>或雅思成绩</w:t>
      </w:r>
      <w:proofErr w:type="gramEnd"/>
      <w:r w:rsidRPr="00D63806">
        <w:rPr>
          <w:rFonts w:ascii="仿宋" w:eastAsia="仿宋" w:hAnsi="仿宋"/>
          <w:sz w:val="32"/>
          <w:szCs w:val="32"/>
        </w:rPr>
        <w:t>5.0分及</w:t>
      </w:r>
      <w:r w:rsidRPr="00D63806">
        <w:rPr>
          <w:rFonts w:ascii="仿宋" w:eastAsia="仿宋" w:hAnsi="仿宋"/>
          <w:sz w:val="32"/>
          <w:szCs w:val="32"/>
        </w:rPr>
        <w:lastRenderedPageBreak/>
        <w:t>以上（外语为小语种的申请者必须达到同等水平）；</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hint="eastAsia"/>
          <w:sz w:val="32"/>
          <w:szCs w:val="32"/>
        </w:rPr>
        <w:t>4.</w:t>
      </w:r>
      <w:r w:rsidRPr="00D63806">
        <w:rPr>
          <w:rFonts w:ascii="仿宋" w:eastAsia="仿宋" w:hAnsi="仿宋"/>
          <w:sz w:val="32"/>
          <w:szCs w:val="32"/>
        </w:rPr>
        <w:t>具备较强的创新创业精神和创新创业能力</w:t>
      </w:r>
      <w:r w:rsidRPr="00D63806">
        <w:rPr>
          <w:rFonts w:ascii="仿宋" w:eastAsia="仿宋" w:hAnsi="仿宋" w:hint="eastAsia"/>
          <w:sz w:val="32"/>
          <w:szCs w:val="32"/>
        </w:rPr>
        <w:t>，</w:t>
      </w:r>
      <w:r w:rsidRPr="00D63806">
        <w:rPr>
          <w:rFonts w:ascii="仿宋" w:eastAsia="仿宋" w:hAnsi="仿宋"/>
          <w:sz w:val="32"/>
          <w:szCs w:val="32"/>
        </w:rPr>
        <w:t>取得如下创新创业成果之一：</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（1） 主持大学生创业训练计划、创业实践计划国家级或省级项目；</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（2）国家级创新创业大赛一等奖前三名、二等奖前二名、三等奖第一名；</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（3）省市</w:t>
      </w:r>
      <w:proofErr w:type="gramStart"/>
      <w:r w:rsidRPr="00D63806">
        <w:rPr>
          <w:rFonts w:ascii="仿宋" w:eastAsia="仿宋" w:hAnsi="仿宋"/>
          <w:sz w:val="32"/>
          <w:szCs w:val="32"/>
        </w:rPr>
        <w:t>级创新</w:t>
      </w:r>
      <w:proofErr w:type="gramEnd"/>
      <w:r w:rsidRPr="00D63806">
        <w:rPr>
          <w:rFonts w:ascii="仿宋" w:eastAsia="仿宋" w:hAnsi="仿宋"/>
          <w:sz w:val="32"/>
          <w:szCs w:val="32"/>
        </w:rPr>
        <w:t>创业大赛特等奖前</w:t>
      </w:r>
      <w:r w:rsidRPr="00D63806">
        <w:rPr>
          <w:rFonts w:ascii="仿宋" w:eastAsia="仿宋" w:hAnsi="仿宋" w:hint="eastAsia"/>
          <w:sz w:val="32"/>
          <w:szCs w:val="32"/>
        </w:rPr>
        <w:t>三</w:t>
      </w:r>
      <w:r w:rsidRPr="00D63806">
        <w:rPr>
          <w:rFonts w:ascii="仿宋" w:eastAsia="仿宋" w:hAnsi="仿宋"/>
          <w:sz w:val="32"/>
          <w:szCs w:val="32"/>
        </w:rPr>
        <w:t>名、一等奖</w:t>
      </w:r>
      <w:r w:rsidRPr="00D63806">
        <w:rPr>
          <w:rFonts w:ascii="仿宋" w:eastAsia="仿宋" w:hAnsi="仿宋" w:hint="eastAsia"/>
          <w:sz w:val="32"/>
          <w:szCs w:val="32"/>
        </w:rPr>
        <w:t>前二</w:t>
      </w:r>
      <w:r w:rsidRPr="00D63806">
        <w:rPr>
          <w:rFonts w:ascii="仿宋" w:eastAsia="仿宋" w:hAnsi="仿宋"/>
          <w:sz w:val="32"/>
          <w:szCs w:val="32"/>
        </w:rPr>
        <w:t>名</w:t>
      </w:r>
      <w:r w:rsidRPr="00D63806">
        <w:rPr>
          <w:rFonts w:ascii="仿宋" w:eastAsia="仿宋" w:hAnsi="仿宋" w:hint="eastAsia"/>
          <w:sz w:val="32"/>
          <w:szCs w:val="32"/>
        </w:rPr>
        <w:t>、二等奖第一名</w:t>
      </w:r>
      <w:r w:rsidRPr="00D63806">
        <w:rPr>
          <w:rFonts w:ascii="仿宋" w:eastAsia="仿宋" w:hAnsi="仿宋"/>
          <w:sz w:val="32"/>
          <w:szCs w:val="32"/>
        </w:rPr>
        <w:t>；</w:t>
      </w:r>
    </w:p>
    <w:p w:rsidR="000442CD" w:rsidRPr="00793600" w:rsidRDefault="000442CD" w:rsidP="000442CD">
      <w:pPr>
        <w:ind w:firstLineChars="152" w:firstLine="486"/>
        <w:rPr>
          <w:rFonts w:ascii="仿宋" w:eastAsia="仿宋" w:hAnsi="仿宋"/>
          <w:color w:val="000000"/>
          <w:sz w:val="32"/>
          <w:szCs w:val="32"/>
        </w:rPr>
      </w:pPr>
      <w:r w:rsidRPr="00793600">
        <w:rPr>
          <w:rFonts w:ascii="仿宋" w:eastAsia="仿宋" w:hAnsi="仿宋"/>
          <w:color w:val="000000"/>
          <w:sz w:val="32"/>
          <w:szCs w:val="32"/>
        </w:rPr>
        <w:t>（4）</w:t>
      </w:r>
      <w:r w:rsidRPr="00793600">
        <w:rPr>
          <w:rFonts w:ascii="仿宋" w:eastAsia="仿宋" w:hAnsi="仿宋" w:hint="eastAsia"/>
          <w:color w:val="000000"/>
          <w:sz w:val="32"/>
          <w:szCs w:val="32"/>
        </w:rPr>
        <w:t>负责的</w:t>
      </w:r>
      <w:r w:rsidRPr="00793600">
        <w:rPr>
          <w:rFonts w:ascii="仿宋" w:eastAsia="仿宋" w:hAnsi="仿宋"/>
          <w:color w:val="000000"/>
          <w:sz w:val="32"/>
          <w:szCs w:val="32"/>
        </w:rPr>
        <w:t>创新创业项目获得</w:t>
      </w:r>
      <w:r w:rsidRPr="00793600">
        <w:rPr>
          <w:rFonts w:ascii="仿宋" w:eastAsia="仿宋" w:hAnsi="仿宋" w:hint="eastAsia"/>
          <w:color w:val="000000"/>
          <w:sz w:val="32"/>
          <w:szCs w:val="32"/>
        </w:rPr>
        <w:t>国家</w:t>
      </w:r>
      <w:r w:rsidRPr="00793600">
        <w:rPr>
          <w:rFonts w:ascii="仿宋" w:eastAsia="仿宋" w:hAnsi="仿宋"/>
          <w:color w:val="000000"/>
          <w:sz w:val="32"/>
          <w:szCs w:val="32"/>
        </w:rPr>
        <w:t>创业资金补贴</w:t>
      </w:r>
      <w:r w:rsidRPr="00793600">
        <w:rPr>
          <w:rFonts w:ascii="仿宋" w:eastAsia="仿宋" w:hAnsi="仿宋" w:hint="eastAsia"/>
          <w:color w:val="000000"/>
          <w:sz w:val="32"/>
          <w:szCs w:val="32"/>
        </w:rPr>
        <w:t>，且项目运行良好</w:t>
      </w:r>
      <w:r w:rsidRPr="00793600">
        <w:rPr>
          <w:rFonts w:ascii="仿宋" w:eastAsia="仿宋" w:hAnsi="仿宋"/>
          <w:color w:val="000000"/>
          <w:sz w:val="32"/>
          <w:szCs w:val="32"/>
        </w:rPr>
        <w:t>；</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（5）以法人代表注册成立了创业实体，创业实体</w:t>
      </w:r>
      <w:proofErr w:type="gramStart"/>
      <w:r w:rsidRPr="00D63806">
        <w:rPr>
          <w:rFonts w:ascii="仿宋" w:eastAsia="仿宋" w:hAnsi="仿宋"/>
          <w:sz w:val="32"/>
          <w:szCs w:val="32"/>
        </w:rPr>
        <w:t>入住各级各类创业</w:t>
      </w:r>
      <w:proofErr w:type="gramEnd"/>
      <w:r w:rsidRPr="00D63806">
        <w:rPr>
          <w:rFonts w:ascii="仿宋" w:eastAsia="仿宋" w:hAnsi="仿宋"/>
          <w:sz w:val="32"/>
          <w:szCs w:val="32"/>
        </w:rPr>
        <w:t>孵化园，项目</w:t>
      </w:r>
      <w:r w:rsidRPr="00D63806">
        <w:rPr>
          <w:rFonts w:ascii="仿宋" w:eastAsia="仿宋" w:hAnsi="仿宋" w:hint="eastAsia"/>
          <w:sz w:val="32"/>
          <w:szCs w:val="32"/>
        </w:rPr>
        <w:t>运行良好并</w:t>
      </w:r>
      <w:r w:rsidRPr="00D63806">
        <w:rPr>
          <w:rFonts w:ascii="仿宋" w:eastAsia="仿宋" w:hAnsi="仿宋"/>
          <w:sz w:val="32"/>
          <w:szCs w:val="32"/>
        </w:rPr>
        <w:t>取得一定经济效益</w:t>
      </w:r>
      <w:r w:rsidRPr="00D63806">
        <w:rPr>
          <w:rFonts w:ascii="仿宋" w:eastAsia="仿宋" w:hAnsi="仿宋" w:hint="eastAsia"/>
          <w:sz w:val="32"/>
          <w:szCs w:val="32"/>
        </w:rPr>
        <w:t>或</w:t>
      </w:r>
      <w:r w:rsidRPr="00D63806">
        <w:rPr>
          <w:rFonts w:ascii="仿宋" w:eastAsia="仿宋" w:hAnsi="仿宋"/>
          <w:sz w:val="32"/>
          <w:szCs w:val="32"/>
        </w:rPr>
        <w:t>带动就业；</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（6）省市及学校表彰的创新创业典型或创新创业项目获得省级以上官方媒体报道。</w:t>
      </w:r>
    </w:p>
    <w:p w:rsidR="000442CD" w:rsidRPr="00D63806" w:rsidRDefault="000442CD" w:rsidP="000442CD">
      <w:pPr>
        <w:ind w:firstLineChars="152" w:firstLine="488"/>
        <w:rPr>
          <w:rFonts w:ascii="仿宋" w:eastAsia="仿宋" w:hAnsi="仿宋"/>
          <w:sz w:val="32"/>
          <w:szCs w:val="32"/>
        </w:rPr>
      </w:pPr>
      <w:r w:rsidRPr="00756D76">
        <w:rPr>
          <w:rFonts w:ascii="仿宋" w:eastAsia="仿宋" w:hAnsi="仿宋"/>
          <w:b/>
          <w:sz w:val="32"/>
          <w:szCs w:val="32"/>
        </w:rPr>
        <w:t>第五条</w:t>
      </w:r>
      <w:r w:rsidRPr="00D63806">
        <w:rPr>
          <w:rFonts w:ascii="仿宋" w:eastAsia="仿宋" w:hAnsi="仿宋"/>
          <w:sz w:val="32"/>
          <w:szCs w:val="32"/>
        </w:rPr>
        <w:t xml:space="preserve"> </w:t>
      </w:r>
      <w:r w:rsidRPr="00D63806">
        <w:rPr>
          <w:rFonts w:eastAsia="仿宋"/>
          <w:sz w:val="32"/>
          <w:szCs w:val="32"/>
        </w:rPr>
        <w:t> </w:t>
      </w:r>
      <w:r w:rsidRPr="00D63806">
        <w:rPr>
          <w:rFonts w:ascii="仿宋" w:eastAsia="仿宋" w:hAnsi="仿宋"/>
          <w:sz w:val="32"/>
          <w:szCs w:val="32"/>
        </w:rPr>
        <w:t>遴选程序：</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1.学校公布相关文件及成立创新创业典型遴选工作小组；</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2.申请人向招生就业处提出申请，填写《四川农业大学创新创业典型候选人申请表》，递交相关成果的证明原件及复印件；</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3.申请人材料公示，时间为3个工作日；</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4.面试答辩</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（1）通过抽签确定面试答辩顺序，申请人在答辩过程中不得透露任何个人信息；</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（2）面试内容：</w:t>
      </w:r>
    </w:p>
    <w:p w:rsidR="000442CD" w:rsidRPr="00793600" w:rsidRDefault="000442CD" w:rsidP="000442CD">
      <w:pPr>
        <w:ind w:firstLineChars="152" w:firstLine="486"/>
        <w:rPr>
          <w:rFonts w:ascii="仿宋" w:eastAsia="仿宋" w:hAnsi="仿宋"/>
          <w:color w:val="000000"/>
          <w:sz w:val="32"/>
          <w:szCs w:val="32"/>
        </w:rPr>
      </w:pPr>
      <w:r>
        <w:rPr>
          <w:rFonts w:ascii="仿宋" w:eastAsia="仿宋" w:hAnsi="仿宋"/>
          <w:color w:val="000000"/>
          <w:sz w:val="32"/>
          <w:szCs w:val="32"/>
        </w:rPr>
        <w:lastRenderedPageBreak/>
        <w:t>自选题目汇报（</w:t>
      </w:r>
      <w:r w:rsidRPr="00793600">
        <w:rPr>
          <w:rFonts w:ascii="仿宋" w:eastAsia="仿宋" w:hAnsi="仿宋" w:hint="eastAsia"/>
          <w:color w:val="000000"/>
          <w:sz w:val="32"/>
          <w:szCs w:val="32"/>
        </w:rPr>
        <w:t>5</w:t>
      </w:r>
      <w:r w:rsidRPr="00793600">
        <w:rPr>
          <w:rFonts w:ascii="仿宋" w:eastAsia="仿宋" w:hAnsi="仿宋"/>
          <w:color w:val="000000"/>
          <w:sz w:val="32"/>
          <w:szCs w:val="32"/>
        </w:rPr>
        <w:t>分钟），申请人就本人创新创业成果及案例进行汇报，内容</w:t>
      </w:r>
      <w:r>
        <w:rPr>
          <w:rFonts w:ascii="仿宋" w:eastAsia="仿宋" w:hAnsi="仿宋" w:hint="eastAsia"/>
          <w:color w:val="000000"/>
          <w:sz w:val="32"/>
          <w:szCs w:val="32"/>
        </w:rPr>
        <w:t>严格</w:t>
      </w:r>
      <w:r w:rsidRPr="00793600">
        <w:rPr>
          <w:rFonts w:ascii="仿宋" w:eastAsia="仿宋" w:hAnsi="仿宋"/>
          <w:color w:val="000000"/>
          <w:sz w:val="32"/>
          <w:szCs w:val="32"/>
        </w:rPr>
        <w:t>限</w:t>
      </w:r>
      <w:r>
        <w:rPr>
          <w:rFonts w:ascii="仿宋" w:eastAsia="仿宋" w:hAnsi="仿宋" w:hint="eastAsia"/>
          <w:color w:val="000000"/>
          <w:sz w:val="32"/>
          <w:szCs w:val="32"/>
        </w:rPr>
        <w:t>定</w:t>
      </w:r>
      <w:r w:rsidRPr="00793600">
        <w:rPr>
          <w:rFonts w:ascii="仿宋" w:eastAsia="仿宋" w:hAnsi="仿宋"/>
          <w:color w:val="000000"/>
          <w:sz w:val="32"/>
          <w:szCs w:val="32"/>
        </w:rPr>
        <w:t>为①做了什么？②怎么做？③目前已取得</w:t>
      </w:r>
      <w:r w:rsidRPr="00793600">
        <w:rPr>
          <w:rFonts w:ascii="仿宋" w:eastAsia="仿宋" w:hAnsi="仿宋" w:hint="eastAsia"/>
          <w:color w:val="000000"/>
          <w:sz w:val="32"/>
          <w:szCs w:val="32"/>
        </w:rPr>
        <w:t>成</w:t>
      </w:r>
      <w:r w:rsidRPr="00793600">
        <w:rPr>
          <w:rFonts w:ascii="仿宋" w:eastAsia="仿宋" w:hAnsi="仿宋"/>
          <w:color w:val="000000"/>
          <w:sz w:val="32"/>
          <w:szCs w:val="32"/>
        </w:rPr>
        <w:t>果</w:t>
      </w:r>
      <w:r>
        <w:rPr>
          <w:rFonts w:ascii="仿宋" w:eastAsia="仿宋" w:hAnsi="仿宋" w:hint="eastAsia"/>
          <w:color w:val="000000"/>
          <w:sz w:val="32"/>
          <w:szCs w:val="32"/>
        </w:rPr>
        <w:t>以及典型经验做法</w:t>
      </w:r>
      <w:r w:rsidRPr="00793600">
        <w:rPr>
          <w:rFonts w:ascii="仿宋" w:eastAsia="仿宋" w:hAnsi="仿宋"/>
          <w:color w:val="000000"/>
          <w:sz w:val="32"/>
          <w:szCs w:val="32"/>
        </w:rPr>
        <w:t>；④遇到的困难或问题；⑤创新创业活动的思考或收获。</w:t>
      </w:r>
      <w:bookmarkStart w:id="0" w:name="_GoBack"/>
      <w:bookmarkEnd w:id="0"/>
    </w:p>
    <w:p w:rsidR="000442CD" w:rsidRPr="00793600" w:rsidRDefault="000442CD" w:rsidP="000442CD">
      <w:pPr>
        <w:ind w:firstLineChars="152" w:firstLine="486"/>
        <w:rPr>
          <w:rFonts w:ascii="仿宋" w:eastAsia="仿宋" w:hAnsi="仿宋"/>
          <w:color w:val="000000"/>
          <w:sz w:val="32"/>
          <w:szCs w:val="32"/>
        </w:rPr>
      </w:pPr>
      <w:r w:rsidRPr="00793600">
        <w:rPr>
          <w:rFonts w:ascii="仿宋" w:eastAsia="仿宋" w:hAnsi="仿宋"/>
          <w:color w:val="000000"/>
          <w:sz w:val="32"/>
          <w:szCs w:val="32"/>
        </w:rPr>
        <w:t>专家</w:t>
      </w:r>
      <w:r w:rsidRPr="00793600">
        <w:rPr>
          <w:rFonts w:ascii="仿宋" w:eastAsia="仿宋" w:hAnsi="仿宋" w:hint="eastAsia"/>
          <w:color w:val="000000"/>
          <w:sz w:val="32"/>
          <w:szCs w:val="32"/>
        </w:rPr>
        <w:t>提问</w:t>
      </w:r>
      <w:r>
        <w:rPr>
          <w:rFonts w:ascii="仿宋" w:eastAsia="仿宋" w:hAnsi="仿宋"/>
          <w:color w:val="000000"/>
          <w:sz w:val="32"/>
          <w:szCs w:val="32"/>
        </w:rPr>
        <w:t>（</w:t>
      </w:r>
      <w:r w:rsidRPr="00793600">
        <w:rPr>
          <w:rFonts w:ascii="仿宋" w:eastAsia="仿宋" w:hAnsi="仿宋" w:hint="eastAsia"/>
          <w:color w:val="000000"/>
          <w:sz w:val="32"/>
          <w:szCs w:val="32"/>
        </w:rPr>
        <w:t>3</w:t>
      </w:r>
      <w:r w:rsidRPr="00793600">
        <w:rPr>
          <w:rFonts w:ascii="仿宋" w:eastAsia="仿宋" w:hAnsi="仿宋"/>
          <w:color w:val="000000"/>
          <w:sz w:val="32"/>
          <w:szCs w:val="32"/>
        </w:rPr>
        <w:t>分钟）</w:t>
      </w:r>
      <w:r w:rsidRPr="00793600">
        <w:rPr>
          <w:rFonts w:ascii="仿宋" w:eastAsia="仿宋" w:hAnsi="仿宋" w:hint="eastAsia"/>
          <w:color w:val="000000"/>
          <w:sz w:val="32"/>
          <w:szCs w:val="32"/>
        </w:rPr>
        <w:t>，评委就申请人的创新创业项目及相关情况进行提问。</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（3）成绩评定</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专家现场根据面试情况打分，以百分制计。</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5.确定入围名单</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按成绩从高到低排序确定入围名单，总名额不超过10名，成绩不低于80分。</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6.入围名单经学校审批同意后予以公示，公示时间为10个工作日。公示期间如有异议可向研究生院提出申诉。</w:t>
      </w:r>
    </w:p>
    <w:p w:rsidR="000442CD" w:rsidRPr="00D63806" w:rsidRDefault="000442CD" w:rsidP="000442CD">
      <w:pPr>
        <w:ind w:firstLineChars="152" w:firstLine="488"/>
        <w:rPr>
          <w:rFonts w:ascii="仿宋" w:eastAsia="仿宋" w:hAnsi="仿宋"/>
          <w:sz w:val="32"/>
          <w:szCs w:val="32"/>
        </w:rPr>
      </w:pPr>
      <w:r w:rsidRPr="00756D76">
        <w:rPr>
          <w:rFonts w:ascii="仿宋" w:eastAsia="仿宋" w:hAnsi="仿宋"/>
          <w:b/>
          <w:sz w:val="32"/>
          <w:szCs w:val="32"/>
        </w:rPr>
        <w:t>第六条</w:t>
      </w:r>
      <w:r w:rsidRPr="00D63806">
        <w:rPr>
          <w:rFonts w:ascii="仿宋" w:eastAsia="仿宋" w:hAnsi="仿宋"/>
          <w:sz w:val="32"/>
          <w:szCs w:val="32"/>
        </w:rPr>
        <w:t xml:space="preserve"> </w:t>
      </w:r>
      <w:r w:rsidRPr="00D63806">
        <w:rPr>
          <w:rFonts w:eastAsia="仿宋"/>
          <w:sz w:val="32"/>
          <w:szCs w:val="32"/>
        </w:rPr>
        <w:t> </w:t>
      </w:r>
      <w:r w:rsidRPr="00D63806">
        <w:rPr>
          <w:rFonts w:ascii="仿宋" w:eastAsia="仿宋" w:hAnsi="仿宋"/>
          <w:sz w:val="32"/>
          <w:szCs w:val="32"/>
        </w:rPr>
        <w:t>创新创业遴选的申请人不得同时</w:t>
      </w:r>
      <w:r>
        <w:rPr>
          <w:rFonts w:ascii="仿宋" w:eastAsia="仿宋" w:hAnsi="仿宋" w:hint="eastAsia"/>
          <w:sz w:val="32"/>
          <w:szCs w:val="32"/>
        </w:rPr>
        <w:t>申请</w:t>
      </w:r>
      <w:r w:rsidRPr="00D63806">
        <w:rPr>
          <w:rFonts w:ascii="仿宋" w:eastAsia="仿宋" w:hAnsi="仿宋"/>
          <w:sz w:val="32"/>
          <w:szCs w:val="32"/>
        </w:rPr>
        <w:t>参加学校其它推荐免试生的申请。</w:t>
      </w:r>
    </w:p>
    <w:p w:rsidR="000442CD" w:rsidRPr="00D63806" w:rsidRDefault="000442CD" w:rsidP="000442CD">
      <w:pPr>
        <w:ind w:firstLineChars="152" w:firstLine="488"/>
        <w:rPr>
          <w:rFonts w:ascii="仿宋" w:eastAsia="仿宋" w:hAnsi="仿宋"/>
          <w:sz w:val="32"/>
          <w:szCs w:val="32"/>
        </w:rPr>
      </w:pPr>
      <w:r w:rsidRPr="00756D76">
        <w:rPr>
          <w:rFonts w:ascii="仿宋" w:eastAsia="仿宋" w:hAnsi="仿宋"/>
          <w:b/>
          <w:sz w:val="32"/>
          <w:szCs w:val="32"/>
        </w:rPr>
        <w:t>第七条</w:t>
      </w:r>
      <w:r w:rsidRPr="00D63806">
        <w:rPr>
          <w:rFonts w:eastAsia="仿宋"/>
          <w:sz w:val="32"/>
          <w:szCs w:val="32"/>
        </w:rPr>
        <w:t> </w:t>
      </w:r>
      <w:r w:rsidRPr="00D63806">
        <w:rPr>
          <w:rFonts w:ascii="仿宋" w:eastAsia="仿宋" w:hAnsi="仿宋"/>
          <w:sz w:val="32"/>
          <w:szCs w:val="32"/>
        </w:rPr>
        <w:t>创新创业典型是专项推荐免试生，入围人员只能报考我校相应学科。</w:t>
      </w:r>
    </w:p>
    <w:p w:rsidR="000442CD" w:rsidRPr="00D63806" w:rsidRDefault="000442CD" w:rsidP="000442CD">
      <w:pPr>
        <w:ind w:firstLineChars="152" w:firstLine="488"/>
        <w:rPr>
          <w:rFonts w:ascii="仿宋" w:eastAsia="仿宋" w:hAnsi="仿宋"/>
          <w:sz w:val="32"/>
          <w:szCs w:val="32"/>
        </w:rPr>
      </w:pPr>
      <w:r w:rsidRPr="00756D76">
        <w:rPr>
          <w:rFonts w:ascii="仿宋" w:eastAsia="仿宋" w:hAnsi="仿宋"/>
          <w:b/>
          <w:sz w:val="32"/>
          <w:szCs w:val="32"/>
        </w:rPr>
        <w:t>第八条</w:t>
      </w:r>
      <w:r w:rsidRPr="00D63806">
        <w:rPr>
          <w:rFonts w:eastAsia="仿宋"/>
          <w:sz w:val="32"/>
          <w:szCs w:val="32"/>
        </w:rPr>
        <w:t> </w:t>
      </w:r>
      <w:r w:rsidRPr="00D63806">
        <w:rPr>
          <w:rFonts w:ascii="仿宋" w:eastAsia="仿宋" w:hAnsi="仿宋"/>
          <w:sz w:val="32"/>
          <w:szCs w:val="32"/>
        </w:rPr>
        <w:t>入围创新创业典型的学生需在规定的时间内登录</w:t>
      </w:r>
      <w:hyperlink r:id="rId7" w:history="1">
        <w:r w:rsidRPr="00D63806">
          <w:rPr>
            <w:rStyle w:val="a5"/>
            <w:rFonts w:ascii="仿宋" w:eastAsia="仿宋" w:hAnsi="仿宋"/>
            <w:sz w:val="32"/>
            <w:szCs w:val="32"/>
          </w:rPr>
          <w:t>中国研究生招生信息网进行注册并网上报名。</w:t>
        </w:r>
      </w:hyperlink>
    </w:p>
    <w:p w:rsidR="000442CD" w:rsidRPr="00D63806" w:rsidRDefault="000442CD" w:rsidP="000442CD">
      <w:pPr>
        <w:ind w:firstLineChars="152" w:firstLine="488"/>
        <w:rPr>
          <w:rFonts w:ascii="仿宋" w:eastAsia="仿宋" w:hAnsi="仿宋"/>
          <w:sz w:val="32"/>
          <w:szCs w:val="32"/>
        </w:rPr>
      </w:pPr>
      <w:r w:rsidRPr="00756D76">
        <w:rPr>
          <w:rFonts w:ascii="仿宋" w:eastAsia="仿宋" w:hAnsi="仿宋"/>
          <w:b/>
          <w:sz w:val="32"/>
          <w:szCs w:val="32"/>
        </w:rPr>
        <w:t>第九条</w:t>
      </w:r>
      <w:r w:rsidRPr="00D63806">
        <w:rPr>
          <w:rFonts w:eastAsia="仿宋"/>
          <w:sz w:val="32"/>
          <w:szCs w:val="32"/>
        </w:rPr>
        <w:t> </w:t>
      </w:r>
      <w:r w:rsidRPr="00D63806">
        <w:rPr>
          <w:rFonts w:ascii="仿宋" w:eastAsia="仿宋" w:hAnsi="仿宋"/>
          <w:sz w:val="32"/>
          <w:szCs w:val="32"/>
        </w:rPr>
        <w:t>有下列情形之一，取消其资格：</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1.违法、违纪并受到处分；</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2.不能按时取得毕业证和学位证；</w:t>
      </w:r>
    </w:p>
    <w:p w:rsidR="000442CD" w:rsidRPr="00D63806" w:rsidRDefault="000442CD" w:rsidP="000442CD">
      <w:pPr>
        <w:ind w:firstLineChars="152" w:firstLine="486"/>
        <w:rPr>
          <w:rFonts w:ascii="仿宋" w:eastAsia="仿宋" w:hAnsi="仿宋"/>
          <w:sz w:val="32"/>
          <w:szCs w:val="32"/>
        </w:rPr>
      </w:pPr>
      <w:r w:rsidRPr="00D63806">
        <w:rPr>
          <w:rFonts w:ascii="仿宋" w:eastAsia="仿宋" w:hAnsi="仿宋"/>
          <w:sz w:val="32"/>
          <w:szCs w:val="32"/>
        </w:rPr>
        <w:t>3.弄虚作假经查证属实。</w:t>
      </w:r>
    </w:p>
    <w:p w:rsidR="000442CD" w:rsidRDefault="000442CD" w:rsidP="000442CD">
      <w:pPr>
        <w:ind w:firstLineChars="152" w:firstLine="488"/>
        <w:rPr>
          <w:rFonts w:eastAsia="仿宋"/>
          <w:sz w:val="32"/>
          <w:szCs w:val="32"/>
        </w:rPr>
      </w:pPr>
      <w:r w:rsidRPr="00756D76">
        <w:rPr>
          <w:rFonts w:ascii="仿宋" w:eastAsia="仿宋" w:hAnsi="仿宋"/>
          <w:b/>
          <w:sz w:val="32"/>
          <w:szCs w:val="32"/>
        </w:rPr>
        <w:lastRenderedPageBreak/>
        <w:t>第十条</w:t>
      </w:r>
      <w:r w:rsidRPr="00D63806">
        <w:rPr>
          <w:rFonts w:eastAsia="仿宋"/>
          <w:sz w:val="32"/>
          <w:szCs w:val="32"/>
        </w:rPr>
        <w:t> </w:t>
      </w:r>
      <w:r w:rsidRPr="00D63806">
        <w:rPr>
          <w:rFonts w:ascii="仿宋" w:eastAsia="仿宋" w:hAnsi="仿宋"/>
          <w:sz w:val="32"/>
          <w:szCs w:val="32"/>
        </w:rPr>
        <w:t>本办法自201</w:t>
      </w:r>
      <w:r w:rsidRPr="00D63806">
        <w:rPr>
          <w:rFonts w:ascii="仿宋" w:eastAsia="仿宋" w:hAnsi="仿宋" w:hint="eastAsia"/>
          <w:sz w:val="32"/>
          <w:szCs w:val="32"/>
        </w:rPr>
        <w:t>7</w:t>
      </w:r>
      <w:r w:rsidRPr="00D63806">
        <w:rPr>
          <w:rFonts w:ascii="仿宋" w:eastAsia="仿宋" w:hAnsi="仿宋"/>
          <w:sz w:val="32"/>
          <w:szCs w:val="32"/>
        </w:rPr>
        <w:t>年9月12日起试行，由招生就业处负责解释。</w:t>
      </w:r>
      <w:r w:rsidRPr="00D63806">
        <w:rPr>
          <w:rFonts w:eastAsia="仿宋"/>
          <w:sz w:val="32"/>
          <w:szCs w:val="32"/>
        </w:rPr>
        <w:t> </w:t>
      </w: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Default="000442CD" w:rsidP="000442CD">
      <w:pPr>
        <w:rPr>
          <w:rFonts w:eastAsia="仿宋"/>
          <w:sz w:val="32"/>
          <w:szCs w:val="32"/>
        </w:rPr>
      </w:pPr>
    </w:p>
    <w:p w:rsidR="000442CD" w:rsidRPr="00D63806" w:rsidRDefault="000442CD" w:rsidP="000442CD">
      <w:pPr>
        <w:rPr>
          <w:rFonts w:ascii="仿宋" w:eastAsia="仿宋" w:hAnsi="仿宋"/>
          <w:sz w:val="32"/>
          <w:szCs w:val="32"/>
        </w:rPr>
      </w:pPr>
    </w:p>
    <w:p w:rsidR="000442CD" w:rsidRPr="00D63806" w:rsidRDefault="000442CD" w:rsidP="000442CD">
      <w:pPr>
        <w:ind w:firstLineChars="152" w:firstLine="486"/>
        <w:jc w:val="right"/>
        <w:rPr>
          <w:rFonts w:ascii="仿宋" w:eastAsia="仿宋" w:hAnsi="仿宋"/>
          <w:sz w:val="32"/>
          <w:szCs w:val="32"/>
        </w:rPr>
      </w:pPr>
      <w:r w:rsidRPr="00D63806">
        <w:rPr>
          <w:rFonts w:eastAsia="仿宋"/>
          <w:sz w:val="32"/>
          <w:szCs w:val="32"/>
        </w:rPr>
        <w:t> </w:t>
      </w:r>
      <w:r w:rsidRPr="00D63806">
        <w:rPr>
          <w:rFonts w:ascii="仿宋" w:eastAsia="仿宋" w:hAnsi="仿宋"/>
          <w:sz w:val="32"/>
          <w:szCs w:val="32"/>
        </w:rPr>
        <w:t>四川农业大学招生就业处</w:t>
      </w:r>
    </w:p>
    <w:p w:rsidR="000442CD" w:rsidRDefault="000442CD" w:rsidP="000442CD">
      <w:pPr>
        <w:rPr>
          <w:rFonts w:ascii="仿宋" w:eastAsia="仿宋" w:hAnsi="仿宋"/>
          <w:sz w:val="32"/>
          <w:szCs w:val="32"/>
        </w:rPr>
      </w:pPr>
      <w:r w:rsidRPr="00D63806">
        <w:rPr>
          <w:rFonts w:eastAsia="仿宋"/>
          <w:sz w:val="32"/>
          <w:szCs w:val="32"/>
        </w:rPr>
        <w:t>           </w:t>
      </w:r>
      <w:r w:rsidRPr="00D63806">
        <w:rPr>
          <w:rFonts w:ascii="仿宋" w:eastAsia="仿宋" w:hAnsi="仿宋"/>
          <w:sz w:val="32"/>
          <w:szCs w:val="32"/>
        </w:rPr>
        <w:t xml:space="preserve"> </w:t>
      </w:r>
      <w:r>
        <w:rPr>
          <w:rFonts w:eastAsia="仿宋"/>
          <w:sz w:val="32"/>
          <w:szCs w:val="32"/>
        </w:rPr>
        <w:t>           </w:t>
      </w:r>
      <w:r>
        <w:rPr>
          <w:rFonts w:eastAsia="仿宋" w:hint="eastAsia"/>
          <w:sz w:val="32"/>
          <w:szCs w:val="32"/>
        </w:rPr>
        <w:t xml:space="preserve">                     </w:t>
      </w:r>
      <w:r>
        <w:rPr>
          <w:rFonts w:eastAsia="仿宋"/>
          <w:sz w:val="32"/>
          <w:szCs w:val="32"/>
        </w:rPr>
        <w:t> </w:t>
      </w:r>
      <w:r w:rsidRPr="00D63806">
        <w:rPr>
          <w:rFonts w:eastAsia="仿宋"/>
          <w:sz w:val="32"/>
          <w:szCs w:val="32"/>
        </w:rPr>
        <w:t> </w:t>
      </w:r>
      <w:r>
        <w:rPr>
          <w:rFonts w:eastAsia="仿宋" w:hint="eastAsia"/>
          <w:sz w:val="32"/>
          <w:szCs w:val="32"/>
        </w:rPr>
        <w:t xml:space="preserve">            </w:t>
      </w:r>
      <w:r w:rsidRPr="00D63806">
        <w:rPr>
          <w:rFonts w:ascii="仿宋" w:eastAsia="仿宋" w:hAnsi="仿宋"/>
          <w:sz w:val="32"/>
          <w:szCs w:val="32"/>
        </w:rPr>
        <w:t>201</w:t>
      </w:r>
      <w:r w:rsidRPr="00D63806">
        <w:rPr>
          <w:rFonts w:ascii="仿宋" w:eastAsia="仿宋" w:hAnsi="仿宋" w:hint="eastAsia"/>
          <w:sz w:val="32"/>
          <w:szCs w:val="32"/>
        </w:rPr>
        <w:t>7</w:t>
      </w:r>
      <w:r w:rsidRPr="00D63806">
        <w:rPr>
          <w:rFonts w:ascii="仿宋" w:eastAsia="仿宋" w:hAnsi="仿宋"/>
          <w:sz w:val="32"/>
          <w:szCs w:val="32"/>
        </w:rPr>
        <w:t>年9月12日</w:t>
      </w:r>
    </w:p>
    <w:p w:rsidR="000442CD" w:rsidRDefault="000442CD" w:rsidP="000442CD">
      <w:pPr>
        <w:rPr>
          <w:rFonts w:ascii="仿宋_GB2312" w:eastAsia="仿宋_GB2312"/>
          <w:color w:val="000000"/>
          <w:sz w:val="28"/>
          <w:szCs w:val="28"/>
        </w:rPr>
      </w:pPr>
    </w:p>
    <w:p w:rsidR="000442CD" w:rsidRDefault="000442CD" w:rsidP="000442CD">
      <w:pPr>
        <w:rPr>
          <w:rFonts w:ascii="仿宋_GB2312" w:eastAsia="仿宋_GB2312"/>
          <w:color w:val="000000"/>
          <w:sz w:val="28"/>
          <w:szCs w:val="28"/>
        </w:rPr>
      </w:pPr>
    </w:p>
    <w:p w:rsidR="000442CD" w:rsidRPr="002600F5" w:rsidRDefault="000442CD" w:rsidP="000442CD">
      <w:pPr>
        <w:rPr>
          <w:rFonts w:ascii="仿宋_GB2312" w:eastAsia="仿宋_GB2312"/>
          <w:color w:val="000000"/>
          <w:sz w:val="28"/>
          <w:szCs w:val="28"/>
        </w:rPr>
      </w:pPr>
    </w:p>
    <w:p w:rsidR="000442CD" w:rsidRPr="002600F5" w:rsidRDefault="000442CD" w:rsidP="000442CD">
      <w:pPr>
        <w:pBdr>
          <w:top w:val="single" w:sz="6" w:space="1" w:color="auto"/>
          <w:bottom w:val="single" w:sz="6" w:space="1" w:color="auto"/>
        </w:pBdr>
        <w:spacing w:line="540" w:lineRule="exact"/>
        <w:ind w:firstLineChars="100" w:firstLine="280"/>
        <w:rPr>
          <w:rFonts w:ascii="仿宋_GB2312" w:eastAsia="仿宋_GB2312"/>
          <w:color w:val="000000"/>
          <w:sz w:val="28"/>
          <w:szCs w:val="28"/>
        </w:rPr>
      </w:pPr>
      <w:r w:rsidRPr="002600F5">
        <w:rPr>
          <w:rFonts w:ascii="仿宋_GB2312" w:eastAsia="仿宋_GB2312" w:hint="eastAsia"/>
          <w:color w:val="000000"/>
          <w:sz w:val="28"/>
          <w:szCs w:val="28"/>
        </w:rPr>
        <w:t>主送：各中层单位</w:t>
      </w:r>
    </w:p>
    <w:p w:rsidR="000442CD" w:rsidRPr="002600F5" w:rsidRDefault="000442CD" w:rsidP="000442CD">
      <w:pPr>
        <w:pBdr>
          <w:top w:val="single" w:sz="6" w:space="1" w:color="auto"/>
          <w:bottom w:val="single" w:sz="6" w:space="1" w:color="auto"/>
        </w:pBdr>
        <w:spacing w:line="540" w:lineRule="exact"/>
        <w:ind w:firstLineChars="100" w:firstLine="280"/>
        <w:rPr>
          <w:rFonts w:ascii="仿宋_GB2312" w:eastAsia="仿宋_GB2312"/>
          <w:color w:val="000000"/>
          <w:sz w:val="28"/>
          <w:szCs w:val="28"/>
        </w:rPr>
      </w:pPr>
      <w:r w:rsidRPr="002600F5">
        <w:rPr>
          <w:rFonts w:ascii="仿宋_GB2312" w:eastAsia="仿宋_GB2312" w:hint="eastAsia"/>
          <w:color w:val="000000"/>
          <w:sz w:val="28"/>
          <w:szCs w:val="28"/>
        </w:rPr>
        <w:t>抄送：校级领导</w:t>
      </w:r>
    </w:p>
    <w:p w:rsidR="000442CD" w:rsidRDefault="000442CD" w:rsidP="000442CD">
      <w:pPr>
        <w:pBdr>
          <w:bottom w:val="single" w:sz="6" w:space="1" w:color="auto"/>
          <w:between w:val="single" w:sz="6" w:space="1" w:color="auto"/>
        </w:pBdr>
        <w:spacing w:line="540" w:lineRule="exact"/>
        <w:ind w:firstLineChars="100" w:firstLine="280"/>
        <w:rPr>
          <w:rFonts w:ascii="方正小标宋简体" w:eastAsia="方正小标宋简体" w:hAnsi="宋体" w:cs="黑体"/>
          <w:color w:val="000000"/>
          <w:kern w:val="0"/>
          <w:sz w:val="32"/>
          <w:szCs w:val="32"/>
        </w:rPr>
      </w:pPr>
      <w:r w:rsidRPr="002600F5">
        <w:rPr>
          <w:rFonts w:ascii="仿宋_GB2312" w:eastAsia="仿宋_GB2312" w:hint="eastAsia"/>
          <w:color w:val="000000"/>
          <w:sz w:val="28"/>
          <w:szCs w:val="28"/>
        </w:rPr>
        <w:t>四川农业大学</w:t>
      </w:r>
      <w:r>
        <w:rPr>
          <w:rFonts w:ascii="仿宋_GB2312" w:eastAsia="仿宋_GB2312" w:hint="eastAsia"/>
          <w:color w:val="000000"/>
          <w:sz w:val="28"/>
          <w:szCs w:val="28"/>
        </w:rPr>
        <w:t>招生就业处</w:t>
      </w:r>
      <w:r w:rsidRPr="002600F5">
        <w:rPr>
          <w:rFonts w:ascii="仿宋_GB2312" w:eastAsia="仿宋_GB2312"/>
          <w:color w:val="000000"/>
          <w:sz w:val="28"/>
          <w:szCs w:val="28"/>
        </w:rPr>
        <w:t xml:space="preserve">                   201</w:t>
      </w:r>
      <w:r>
        <w:rPr>
          <w:rFonts w:ascii="仿宋_GB2312" w:eastAsia="仿宋_GB2312" w:hint="eastAsia"/>
          <w:color w:val="000000"/>
          <w:sz w:val="28"/>
          <w:szCs w:val="28"/>
        </w:rPr>
        <w:t>6</w:t>
      </w:r>
      <w:r w:rsidRPr="002600F5">
        <w:rPr>
          <w:rFonts w:ascii="仿宋_GB2312" w:eastAsia="仿宋_GB2312" w:hint="eastAsia"/>
          <w:color w:val="000000"/>
          <w:sz w:val="28"/>
          <w:szCs w:val="28"/>
        </w:rPr>
        <w:t>年</w:t>
      </w:r>
      <w:r>
        <w:rPr>
          <w:rFonts w:ascii="仿宋_GB2312" w:eastAsia="仿宋_GB2312" w:hint="eastAsia"/>
          <w:color w:val="000000"/>
          <w:sz w:val="28"/>
          <w:szCs w:val="28"/>
        </w:rPr>
        <w:t>9</w:t>
      </w:r>
      <w:r w:rsidRPr="002600F5">
        <w:rPr>
          <w:rFonts w:ascii="仿宋_GB2312" w:eastAsia="仿宋_GB2312" w:hint="eastAsia"/>
          <w:color w:val="000000"/>
          <w:sz w:val="28"/>
          <w:szCs w:val="28"/>
        </w:rPr>
        <w:t>月</w:t>
      </w:r>
      <w:r>
        <w:rPr>
          <w:rFonts w:ascii="仿宋_GB2312" w:eastAsia="仿宋_GB2312" w:hint="eastAsia"/>
          <w:color w:val="000000"/>
          <w:sz w:val="28"/>
          <w:szCs w:val="28"/>
        </w:rPr>
        <w:t>12</w:t>
      </w:r>
      <w:r w:rsidRPr="002600F5">
        <w:rPr>
          <w:rFonts w:ascii="仿宋_GB2312" w:eastAsia="仿宋_GB2312" w:hint="eastAsia"/>
          <w:color w:val="000000"/>
          <w:sz w:val="28"/>
          <w:szCs w:val="28"/>
        </w:rPr>
        <w:t>日印发</w:t>
      </w:r>
    </w:p>
    <w:p w:rsidR="000442CD" w:rsidRPr="00756D76" w:rsidRDefault="000442CD" w:rsidP="000442CD"/>
    <w:p w:rsidR="003E1412" w:rsidRPr="000442CD" w:rsidRDefault="003E1412"/>
    <w:sectPr w:rsidR="003E1412" w:rsidRPr="000442CD" w:rsidSect="00CB4CEE">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5C7" w:rsidRDefault="000F05C7" w:rsidP="000442CD">
      <w:r>
        <w:separator/>
      </w:r>
    </w:p>
  </w:endnote>
  <w:endnote w:type="continuationSeparator" w:id="0">
    <w:p w:rsidR="000F05C7" w:rsidRDefault="000F05C7" w:rsidP="0004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5C7" w:rsidRDefault="000F05C7" w:rsidP="000442CD">
      <w:r>
        <w:separator/>
      </w:r>
    </w:p>
  </w:footnote>
  <w:footnote w:type="continuationSeparator" w:id="0">
    <w:p w:rsidR="000F05C7" w:rsidRDefault="000F05C7" w:rsidP="00044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E2"/>
    <w:rsid w:val="000442CD"/>
    <w:rsid w:val="000F05C7"/>
    <w:rsid w:val="003E1412"/>
    <w:rsid w:val="00C04DE2"/>
    <w:rsid w:val="00C10788"/>
    <w:rsid w:val="00CB4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2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2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42CD"/>
    <w:rPr>
      <w:sz w:val="18"/>
      <w:szCs w:val="18"/>
    </w:rPr>
  </w:style>
  <w:style w:type="paragraph" w:styleId="a4">
    <w:name w:val="footer"/>
    <w:basedOn w:val="a"/>
    <w:link w:val="Char0"/>
    <w:uiPriority w:val="99"/>
    <w:unhideWhenUsed/>
    <w:rsid w:val="000442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42CD"/>
    <w:rPr>
      <w:sz w:val="18"/>
      <w:szCs w:val="18"/>
    </w:rPr>
  </w:style>
  <w:style w:type="character" w:styleId="a5">
    <w:name w:val="Hyperlink"/>
    <w:uiPriority w:val="99"/>
    <w:unhideWhenUsed/>
    <w:rsid w:val="000442CD"/>
    <w:rPr>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2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2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42CD"/>
    <w:rPr>
      <w:sz w:val="18"/>
      <w:szCs w:val="18"/>
    </w:rPr>
  </w:style>
  <w:style w:type="paragraph" w:styleId="a4">
    <w:name w:val="footer"/>
    <w:basedOn w:val="a"/>
    <w:link w:val="Char0"/>
    <w:uiPriority w:val="99"/>
    <w:unhideWhenUsed/>
    <w:rsid w:val="000442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42CD"/>
    <w:rPr>
      <w:sz w:val="18"/>
      <w:szCs w:val="18"/>
    </w:rPr>
  </w:style>
  <w:style w:type="character" w:styleId="a5">
    <w:name w:val="Hyperlink"/>
    <w:uiPriority w:val="99"/>
    <w:unhideWhenUsed/>
    <w:rsid w:val="000442CD"/>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z.chsi.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dc:creator>
  <cp:keywords/>
  <dc:description/>
  <cp:lastModifiedBy>lio</cp:lastModifiedBy>
  <cp:revision>3</cp:revision>
  <dcterms:created xsi:type="dcterms:W3CDTF">2017-09-12T02:02:00Z</dcterms:created>
  <dcterms:modified xsi:type="dcterms:W3CDTF">2017-09-12T02:24:00Z</dcterms:modified>
</cp:coreProperties>
</file>